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8A" w:rsidRDefault="00E3328A" w:rsidP="00E3328A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 3</w:t>
      </w:r>
    </w:p>
    <w:p w:rsidR="00E3328A" w:rsidRPr="00A7662A" w:rsidRDefault="00E3328A" w:rsidP="00E3328A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  <w:r w:rsidRPr="00A7662A">
        <w:rPr>
          <w:rFonts w:ascii="Times New Roman" w:hAnsi="Times New Roman"/>
          <w:b/>
          <w:sz w:val="24"/>
        </w:rPr>
        <w:t xml:space="preserve">к </w:t>
      </w:r>
      <w:r w:rsidRPr="00A25BF4">
        <w:rPr>
          <w:rFonts w:ascii="Times New Roman" w:hAnsi="Times New Roman"/>
          <w:b/>
          <w:sz w:val="24"/>
        </w:rPr>
        <w:t>приказу №</w:t>
      </w:r>
      <w:r>
        <w:rPr>
          <w:rFonts w:ascii="Times New Roman" w:hAnsi="Times New Roman"/>
          <w:b/>
          <w:sz w:val="24"/>
        </w:rPr>
        <w:t>204</w:t>
      </w:r>
      <w:r w:rsidRPr="00A25BF4">
        <w:rPr>
          <w:rFonts w:ascii="Times New Roman" w:hAnsi="Times New Roman"/>
          <w:b/>
          <w:sz w:val="24"/>
        </w:rPr>
        <w:t xml:space="preserve"> о/</w:t>
      </w:r>
      <w:proofErr w:type="spellStart"/>
      <w:r w:rsidRPr="00A25BF4">
        <w:rPr>
          <w:rFonts w:ascii="Times New Roman" w:hAnsi="Times New Roman"/>
          <w:b/>
          <w:sz w:val="24"/>
        </w:rPr>
        <w:t>д</w:t>
      </w:r>
      <w:proofErr w:type="spellEnd"/>
      <w:r>
        <w:rPr>
          <w:rFonts w:ascii="Times New Roman" w:hAnsi="Times New Roman"/>
          <w:b/>
          <w:sz w:val="24"/>
        </w:rPr>
        <w:t xml:space="preserve"> от 29</w:t>
      </w:r>
      <w:r w:rsidRPr="00A7662A">
        <w:rPr>
          <w:rFonts w:ascii="Times New Roman" w:hAnsi="Times New Roman"/>
          <w:b/>
          <w:sz w:val="24"/>
        </w:rPr>
        <w:t>.0</w:t>
      </w:r>
      <w:r>
        <w:rPr>
          <w:rFonts w:ascii="Times New Roman" w:hAnsi="Times New Roman"/>
          <w:b/>
          <w:sz w:val="24"/>
        </w:rPr>
        <w:t>8.2024</w:t>
      </w:r>
      <w:r w:rsidRPr="00A7662A">
        <w:rPr>
          <w:rFonts w:ascii="Times New Roman" w:hAnsi="Times New Roman"/>
          <w:b/>
          <w:sz w:val="24"/>
        </w:rPr>
        <w:t xml:space="preserve"> г.</w:t>
      </w:r>
    </w:p>
    <w:p w:rsidR="00E3328A" w:rsidRPr="00A7662A" w:rsidRDefault="00E3328A" w:rsidP="00E3328A">
      <w:pPr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p w:rsidR="00E3328A" w:rsidRDefault="00E3328A" w:rsidP="00E3328A">
      <w:pPr>
        <w:rPr>
          <w:rFonts w:ascii="Times New Roman" w:hAnsi="Times New Roman"/>
          <w:sz w:val="24"/>
        </w:rPr>
      </w:pPr>
    </w:p>
    <w:p w:rsidR="00E3328A" w:rsidRPr="00E70728" w:rsidRDefault="00E3328A" w:rsidP="00E3328A">
      <w:pPr>
        <w:pStyle w:val="a3"/>
        <w:jc w:val="center"/>
        <w:rPr>
          <w:b/>
        </w:rPr>
      </w:pPr>
      <w:r w:rsidRPr="00E70728">
        <w:rPr>
          <w:b/>
        </w:rPr>
        <w:t xml:space="preserve">Дорожная карта (план мероприятий)  по реализации целевой модели наставничества в МАДОУ </w:t>
      </w:r>
      <w:proofErr w:type="spellStart"/>
      <w:r>
        <w:rPr>
          <w:b/>
        </w:rPr>
        <w:t>д</w:t>
      </w:r>
      <w:proofErr w:type="spellEnd"/>
      <w:r>
        <w:rPr>
          <w:b/>
        </w:rPr>
        <w:t>/с</w:t>
      </w:r>
      <w:r w:rsidRPr="00E70728">
        <w:rPr>
          <w:b/>
        </w:rPr>
        <w:t xml:space="preserve"> «Ромашка»</w:t>
      </w:r>
    </w:p>
    <w:p w:rsidR="00E3328A" w:rsidRPr="00E70728" w:rsidRDefault="00E3328A" w:rsidP="00E3328A">
      <w:pPr>
        <w:pStyle w:val="a3"/>
        <w:jc w:val="center"/>
        <w:rPr>
          <w:b/>
        </w:rPr>
      </w:pPr>
      <w:r w:rsidRPr="00E70728">
        <w:rPr>
          <w:b/>
        </w:rPr>
        <w:t>на 202</w:t>
      </w:r>
      <w:r>
        <w:rPr>
          <w:b/>
        </w:rPr>
        <w:t>4-2025</w:t>
      </w:r>
      <w:r w:rsidRPr="00E70728">
        <w:rPr>
          <w:b/>
        </w:rPr>
        <w:t xml:space="preserve"> учебный год</w:t>
      </w:r>
    </w:p>
    <w:tbl>
      <w:tblPr>
        <w:tblStyle w:val="a5"/>
        <w:tblW w:w="0" w:type="auto"/>
        <w:tblLook w:val="04A0"/>
      </w:tblPr>
      <w:tblGrid>
        <w:gridCol w:w="791"/>
        <w:gridCol w:w="2238"/>
        <w:gridCol w:w="2017"/>
        <w:gridCol w:w="6617"/>
        <w:gridCol w:w="1265"/>
        <w:gridCol w:w="1858"/>
      </w:tblGrid>
      <w:tr w:rsidR="00E3328A" w:rsidRPr="000B2118" w:rsidTr="00336DAE">
        <w:tc>
          <w:tcPr>
            <w:tcW w:w="797" w:type="dxa"/>
          </w:tcPr>
          <w:p w:rsidR="00E3328A" w:rsidRPr="000B2118" w:rsidRDefault="00E3328A" w:rsidP="00336DAE">
            <w:pPr>
              <w:pStyle w:val="a3"/>
              <w:jc w:val="center"/>
            </w:pPr>
            <w:r w:rsidRPr="000B2118">
              <w:t>№</w:t>
            </w:r>
          </w:p>
        </w:tc>
        <w:tc>
          <w:tcPr>
            <w:tcW w:w="2242" w:type="dxa"/>
          </w:tcPr>
          <w:p w:rsidR="00E3328A" w:rsidRPr="000B2118" w:rsidRDefault="00E3328A" w:rsidP="00336DAE">
            <w:pPr>
              <w:pStyle w:val="a3"/>
              <w:jc w:val="center"/>
            </w:pPr>
            <w:r w:rsidRPr="000B2118">
              <w:t>Наименование этапа</w:t>
            </w:r>
          </w:p>
        </w:tc>
        <w:tc>
          <w:tcPr>
            <w:tcW w:w="2017" w:type="dxa"/>
          </w:tcPr>
          <w:p w:rsidR="00E3328A" w:rsidRPr="000B2118" w:rsidRDefault="00E3328A" w:rsidP="00336DAE">
            <w:pPr>
              <w:pStyle w:val="a3"/>
              <w:jc w:val="center"/>
            </w:pPr>
            <w:r w:rsidRPr="000B2118">
              <w:t>Мероприятия</w:t>
            </w:r>
          </w:p>
        </w:tc>
        <w:tc>
          <w:tcPr>
            <w:tcW w:w="6689" w:type="dxa"/>
          </w:tcPr>
          <w:p w:rsidR="00E3328A" w:rsidRPr="000B2118" w:rsidRDefault="00E3328A" w:rsidP="00336DAE">
            <w:pPr>
              <w:pStyle w:val="a3"/>
              <w:jc w:val="center"/>
            </w:pPr>
            <w:r w:rsidRPr="000B2118">
              <w:t>Содержания деятельности</w:t>
            </w:r>
          </w:p>
        </w:tc>
        <w:tc>
          <w:tcPr>
            <w:tcW w:w="1266" w:type="dxa"/>
          </w:tcPr>
          <w:p w:rsidR="00E3328A" w:rsidRPr="000B2118" w:rsidRDefault="00E3328A" w:rsidP="00336DAE">
            <w:pPr>
              <w:pStyle w:val="a3"/>
              <w:jc w:val="center"/>
            </w:pPr>
            <w:r w:rsidRPr="000B2118">
              <w:t>Сроки</w:t>
            </w:r>
          </w:p>
        </w:tc>
        <w:tc>
          <w:tcPr>
            <w:tcW w:w="1775" w:type="dxa"/>
          </w:tcPr>
          <w:p w:rsidR="00E3328A" w:rsidRPr="000B2118" w:rsidRDefault="00E3328A" w:rsidP="00336DAE">
            <w:pPr>
              <w:pStyle w:val="a3"/>
              <w:jc w:val="center"/>
            </w:pPr>
            <w:r w:rsidRPr="000B2118">
              <w:t>Ответственные</w:t>
            </w:r>
          </w:p>
        </w:tc>
      </w:tr>
      <w:tr w:rsidR="00E3328A" w:rsidTr="00336DAE">
        <w:tc>
          <w:tcPr>
            <w:tcW w:w="797" w:type="dxa"/>
            <w:vMerge w:val="restart"/>
          </w:tcPr>
          <w:p w:rsidR="00E3328A" w:rsidRDefault="00E3328A" w:rsidP="00336DAE">
            <w:pPr>
              <w:pStyle w:val="a3"/>
              <w:jc w:val="center"/>
            </w:pPr>
            <w:r>
              <w:t>1.</w:t>
            </w:r>
          </w:p>
        </w:tc>
        <w:tc>
          <w:tcPr>
            <w:tcW w:w="2242" w:type="dxa"/>
            <w:vMerge w:val="restart"/>
          </w:tcPr>
          <w:p w:rsidR="00E3328A" w:rsidRDefault="00E3328A" w:rsidP="00336DAE">
            <w:pPr>
              <w:pStyle w:val="a3"/>
            </w:pPr>
            <w:r>
              <w:t>Подготовка условий для реализации системы наставничества</w:t>
            </w:r>
          </w:p>
        </w:tc>
        <w:tc>
          <w:tcPr>
            <w:tcW w:w="2017" w:type="dxa"/>
          </w:tcPr>
          <w:p w:rsidR="00E3328A" w:rsidRDefault="00E3328A" w:rsidP="00336DAE">
            <w:pPr>
              <w:pStyle w:val="a3"/>
            </w:pPr>
            <w:r>
              <w:t>Изучение и систематизация материалов по проблеме наставничества</w:t>
            </w:r>
          </w:p>
        </w:tc>
        <w:tc>
          <w:tcPr>
            <w:tcW w:w="6689" w:type="dxa"/>
          </w:tcPr>
          <w:p w:rsidR="00E3328A" w:rsidRDefault="00E3328A" w:rsidP="00336DAE">
            <w:pPr>
              <w:pStyle w:val="a3"/>
            </w:pPr>
            <w:r>
              <w:t xml:space="preserve">Изучение </w:t>
            </w:r>
          </w:p>
          <w:p w:rsidR="00E3328A" w:rsidRDefault="00E3328A" w:rsidP="00336DAE">
            <w:pPr>
              <w:pStyle w:val="a3"/>
              <w:jc w:val="both"/>
            </w:pPr>
            <w:r>
              <w:t xml:space="preserve">1. </w:t>
            </w:r>
            <w:hyperlink r:id="rId5" w:tgtFrame="_blank" w:history="1">
              <w:r w:rsidRPr="000B2118">
                <w:rPr>
                  <w:rStyle w:val="a6"/>
                  <w:shd w:val="clear" w:color="auto" w:fill="FFFFFF"/>
                </w:rPr>
                <w:t>Письмо Министерства просвещения Российской Федерации, общероссийского Профессионального союза работников народного образования и науки Российской Федерации от 21 декабря 2021 года № АЗ-1128/08 «Методические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организациях»</w:t>
              </w:r>
            </w:hyperlink>
            <w:r>
              <w:t>.</w:t>
            </w:r>
          </w:p>
          <w:p w:rsidR="00E3328A" w:rsidRDefault="00E3328A" w:rsidP="00336DAE">
            <w:pPr>
              <w:pStyle w:val="a3"/>
              <w:jc w:val="both"/>
            </w:pPr>
            <w:r>
              <w:t xml:space="preserve">2. </w:t>
            </w:r>
            <w:hyperlink r:id="rId6" w:history="1">
              <w:r w:rsidRPr="000B2118">
                <w:rPr>
                  <w:rStyle w:val="a6"/>
                  <w:shd w:val="clear" w:color="auto" w:fill="FFFFFF"/>
                </w:rPr>
                <w:t xml:space="preserve">Приказ Департамента образования и науки Ханты-Мансийского автономного округа – </w:t>
              </w:r>
              <w:proofErr w:type="spellStart"/>
              <w:r w:rsidRPr="000B2118">
                <w:rPr>
                  <w:rStyle w:val="a6"/>
                  <w:shd w:val="clear" w:color="auto" w:fill="FFFFFF"/>
                </w:rPr>
                <w:t>Югры</w:t>
              </w:r>
              <w:proofErr w:type="spellEnd"/>
              <w:r w:rsidRPr="000B2118">
                <w:rPr>
                  <w:rStyle w:val="a6"/>
                  <w:shd w:val="clear" w:color="auto" w:fill="FFFFFF"/>
                </w:rPr>
                <w:t xml:space="preserve"> от 25.03.2022 года №10-П-411 «О внедрении и реализации системы (целевой модели) наставничества педагогических работников в образовательных организациях Ханты-Мансийского автономного округа – </w:t>
              </w:r>
              <w:proofErr w:type="spellStart"/>
              <w:r w:rsidRPr="000B2118">
                <w:rPr>
                  <w:rStyle w:val="a6"/>
                  <w:shd w:val="clear" w:color="auto" w:fill="FFFFFF"/>
                </w:rPr>
                <w:t>Югры</w:t>
              </w:r>
              <w:proofErr w:type="spellEnd"/>
              <w:r w:rsidRPr="000B2118">
                <w:rPr>
                  <w:rStyle w:val="a6"/>
                  <w:shd w:val="clear" w:color="auto" w:fill="FFFFFF"/>
                </w:rPr>
                <w:t>»</w:t>
              </w:r>
            </w:hyperlink>
            <w:r>
              <w:t>.</w:t>
            </w:r>
          </w:p>
          <w:p w:rsidR="00E3328A" w:rsidRDefault="00E3328A" w:rsidP="00336DAE">
            <w:pPr>
              <w:pStyle w:val="a3"/>
              <w:jc w:val="both"/>
            </w:pPr>
            <w:r>
              <w:t xml:space="preserve">3. </w:t>
            </w:r>
            <w:hyperlink r:id="rId7" w:tgtFrame="_blank" w:history="1">
              <w:r w:rsidRPr="000B2118">
                <w:t xml:space="preserve">Приказ Департамента и молодежной политики </w:t>
              </w:r>
              <w:proofErr w:type="spellStart"/>
              <w:r w:rsidRPr="000B2118">
                <w:t>ХМАО-Югры</w:t>
              </w:r>
              <w:proofErr w:type="spellEnd"/>
              <w:r w:rsidRPr="000B2118">
                <w:t xml:space="preserve"> от 25.11.2019 г. № 1533 "Об утверждении регионального профессионального стандарта педагога-наставника"</w:t>
              </w:r>
            </w:hyperlink>
          </w:p>
        </w:tc>
        <w:tc>
          <w:tcPr>
            <w:tcW w:w="1266" w:type="dxa"/>
          </w:tcPr>
          <w:p w:rsidR="00E3328A" w:rsidRDefault="00E3328A" w:rsidP="00336DAE">
            <w:pPr>
              <w:pStyle w:val="a3"/>
              <w:jc w:val="center"/>
            </w:pPr>
            <w:r>
              <w:t>Сентябрь</w:t>
            </w:r>
          </w:p>
          <w:p w:rsidR="00E3328A" w:rsidRDefault="00E3328A" w:rsidP="00336DAE">
            <w:pPr>
              <w:pStyle w:val="a3"/>
              <w:jc w:val="center"/>
            </w:pPr>
          </w:p>
        </w:tc>
        <w:tc>
          <w:tcPr>
            <w:tcW w:w="1775" w:type="dxa"/>
          </w:tcPr>
          <w:p w:rsidR="00E3328A" w:rsidRDefault="00E3328A" w:rsidP="00336DAE">
            <w:pPr>
              <w:pStyle w:val="a3"/>
              <w:jc w:val="center"/>
            </w:pPr>
            <w:r>
              <w:t>Заведующий, заместители заведующего по ВМР</w:t>
            </w:r>
          </w:p>
        </w:tc>
      </w:tr>
      <w:tr w:rsidR="00E3328A" w:rsidTr="00336DAE">
        <w:tc>
          <w:tcPr>
            <w:tcW w:w="797" w:type="dxa"/>
            <w:vMerge/>
          </w:tcPr>
          <w:p w:rsidR="00E3328A" w:rsidRDefault="00E3328A" w:rsidP="00336DAE">
            <w:pPr>
              <w:pStyle w:val="a3"/>
              <w:jc w:val="center"/>
            </w:pPr>
          </w:p>
        </w:tc>
        <w:tc>
          <w:tcPr>
            <w:tcW w:w="2242" w:type="dxa"/>
            <w:vMerge/>
          </w:tcPr>
          <w:p w:rsidR="00E3328A" w:rsidRDefault="00E3328A" w:rsidP="00336DAE">
            <w:pPr>
              <w:pStyle w:val="a3"/>
              <w:jc w:val="center"/>
            </w:pPr>
          </w:p>
        </w:tc>
        <w:tc>
          <w:tcPr>
            <w:tcW w:w="2017" w:type="dxa"/>
          </w:tcPr>
          <w:p w:rsidR="00E3328A" w:rsidRDefault="00E3328A" w:rsidP="00336DAE">
            <w:pPr>
              <w:pStyle w:val="a3"/>
            </w:pPr>
            <w:r>
              <w:t>Подготовка нормативной базы реализации модели наставничества</w:t>
            </w:r>
          </w:p>
        </w:tc>
        <w:tc>
          <w:tcPr>
            <w:tcW w:w="6689" w:type="dxa"/>
          </w:tcPr>
          <w:p w:rsidR="00E3328A" w:rsidRDefault="00E3328A" w:rsidP="00336DAE">
            <w:pPr>
              <w:pStyle w:val="a3"/>
            </w:pPr>
            <w:r>
              <w:t>1. Формирование  творческой группы по внедрению целевой модели наставничества.</w:t>
            </w:r>
          </w:p>
          <w:p w:rsidR="00E3328A" w:rsidRDefault="00E3328A" w:rsidP="00336DAE">
            <w:pPr>
              <w:pStyle w:val="a3"/>
            </w:pPr>
            <w:r>
              <w:t>2. Назначение куратора в МАДОУ.</w:t>
            </w:r>
          </w:p>
          <w:p w:rsidR="00E3328A" w:rsidRDefault="00E3328A" w:rsidP="00336DAE">
            <w:pPr>
              <w:pStyle w:val="a3"/>
            </w:pPr>
            <w:r>
              <w:t>3. Разработка и утверждение положения о наставничестве  в новой редакции с учетом нормативно-правовых документов федерального и регионального уровня.</w:t>
            </w:r>
          </w:p>
          <w:p w:rsidR="00E3328A" w:rsidRDefault="00E3328A" w:rsidP="00336DAE">
            <w:pPr>
              <w:pStyle w:val="a3"/>
            </w:pPr>
            <w:r>
              <w:lastRenderedPageBreak/>
              <w:t>4. Разработка программы наставничества</w:t>
            </w:r>
          </w:p>
        </w:tc>
        <w:tc>
          <w:tcPr>
            <w:tcW w:w="1266" w:type="dxa"/>
          </w:tcPr>
          <w:p w:rsidR="00E3328A" w:rsidRDefault="00E3328A" w:rsidP="00336DAE">
            <w:pPr>
              <w:pStyle w:val="a3"/>
              <w:jc w:val="center"/>
            </w:pPr>
            <w:r>
              <w:lastRenderedPageBreak/>
              <w:t xml:space="preserve">Август </w:t>
            </w: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</w:p>
        </w:tc>
        <w:tc>
          <w:tcPr>
            <w:tcW w:w="1775" w:type="dxa"/>
          </w:tcPr>
          <w:p w:rsidR="00E3328A" w:rsidRDefault="00E3328A" w:rsidP="00336DAE">
            <w:pPr>
              <w:pStyle w:val="a3"/>
              <w:jc w:val="center"/>
            </w:pPr>
            <w:r>
              <w:t>Заведующий, заместители заведующего по ВМР</w:t>
            </w:r>
          </w:p>
        </w:tc>
      </w:tr>
      <w:tr w:rsidR="00E3328A" w:rsidTr="00336DAE">
        <w:tc>
          <w:tcPr>
            <w:tcW w:w="797" w:type="dxa"/>
            <w:vMerge/>
          </w:tcPr>
          <w:p w:rsidR="00E3328A" w:rsidRDefault="00E3328A" w:rsidP="00336DAE">
            <w:pPr>
              <w:pStyle w:val="a3"/>
              <w:jc w:val="center"/>
            </w:pPr>
          </w:p>
        </w:tc>
        <w:tc>
          <w:tcPr>
            <w:tcW w:w="2242" w:type="dxa"/>
            <w:vMerge/>
          </w:tcPr>
          <w:p w:rsidR="00E3328A" w:rsidRDefault="00E3328A" w:rsidP="00336DAE">
            <w:pPr>
              <w:pStyle w:val="a3"/>
              <w:jc w:val="center"/>
            </w:pPr>
          </w:p>
        </w:tc>
        <w:tc>
          <w:tcPr>
            <w:tcW w:w="2017" w:type="dxa"/>
          </w:tcPr>
          <w:p w:rsidR="00E3328A" w:rsidRDefault="00E3328A" w:rsidP="00336DAE">
            <w:pPr>
              <w:pStyle w:val="a3"/>
              <w:jc w:val="center"/>
            </w:pPr>
            <w:r>
              <w:t>Выбор форм и программ наставничества, исходя из потребностей</w:t>
            </w:r>
          </w:p>
          <w:p w:rsidR="00E3328A" w:rsidRDefault="00E3328A" w:rsidP="00336DAE">
            <w:pPr>
              <w:pStyle w:val="a3"/>
              <w:jc w:val="center"/>
            </w:pPr>
            <w:r>
              <w:t>Информирование педагогов о цели наставничества</w:t>
            </w:r>
          </w:p>
        </w:tc>
        <w:tc>
          <w:tcPr>
            <w:tcW w:w="6689" w:type="dxa"/>
          </w:tcPr>
          <w:p w:rsidR="00E3328A" w:rsidRDefault="00E3328A" w:rsidP="00336DAE">
            <w:pPr>
              <w:pStyle w:val="a3"/>
            </w:pPr>
            <w:r>
              <w:t>1. Проведение мониторинга по выявлению запросов потенциальных наставляемых.</w:t>
            </w:r>
          </w:p>
          <w:p w:rsidR="00E3328A" w:rsidRDefault="00E3328A" w:rsidP="00336DAE">
            <w:pPr>
              <w:pStyle w:val="a3"/>
            </w:pPr>
            <w:r>
              <w:t>2. Проведение педагогического совета</w:t>
            </w:r>
          </w:p>
          <w:p w:rsidR="00E3328A" w:rsidRDefault="00E3328A" w:rsidP="00336DAE">
            <w:pPr>
              <w:pStyle w:val="a3"/>
            </w:pPr>
            <w:r>
              <w:t>3. Размещение на официальном сайте МАДОУ локально-нормативных документов, регламентирующих внедрение и реализацию целевой модели наставничества.</w:t>
            </w:r>
          </w:p>
        </w:tc>
        <w:tc>
          <w:tcPr>
            <w:tcW w:w="1266" w:type="dxa"/>
          </w:tcPr>
          <w:p w:rsidR="00E3328A" w:rsidRDefault="00E3328A" w:rsidP="00336DAE">
            <w:pPr>
              <w:pStyle w:val="a3"/>
              <w:jc w:val="center"/>
            </w:pPr>
            <w:r>
              <w:t>август</w:t>
            </w:r>
          </w:p>
          <w:p w:rsidR="00E3328A" w:rsidRDefault="00E3328A" w:rsidP="00336DAE">
            <w:pPr>
              <w:pStyle w:val="a3"/>
              <w:jc w:val="center"/>
            </w:pPr>
          </w:p>
        </w:tc>
        <w:tc>
          <w:tcPr>
            <w:tcW w:w="1775" w:type="dxa"/>
          </w:tcPr>
          <w:p w:rsidR="00E3328A" w:rsidRDefault="00E3328A" w:rsidP="00336DAE">
            <w:pPr>
              <w:pStyle w:val="a3"/>
              <w:jc w:val="center"/>
            </w:pPr>
            <w:r>
              <w:t>Куратор программы наставничества, наставники</w:t>
            </w:r>
          </w:p>
        </w:tc>
      </w:tr>
      <w:tr w:rsidR="00E3328A" w:rsidTr="00336DAE">
        <w:tc>
          <w:tcPr>
            <w:tcW w:w="797" w:type="dxa"/>
            <w:vMerge w:val="restart"/>
          </w:tcPr>
          <w:p w:rsidR="00E3328A" w:rsidRDefault="00E3328A" w:rsidP="00336DAE">
            <w:pPr>
              <w:pStyle w:val="a3"/>
              <w:jc w:val="center"/>
            </w:pPr>
            <w:r>
              <w:t>2.</w:t>
            </w:r>
          </w:p>
        </w:tc>
        <w:tc>
          <w:tcPr>
            <w:tcW w:w="2242" w:type="dxa"/>
            <w:vMerge w:val="restart"/>
          </w:tcPr>
          <w:p w:rsidR="00E3328A" w:rsidRDefault="00E3328A" w:rsidP="00336DAE">
            <w:pPr>
              <w:pStyle w:val="a3"/>
            </w:pPr>
            <w:r>
              <w:t>Формирование банка наставляемых и наставников</w:t>
            </w:r>
          </w:p>
          <w:p w:rsidR="00E3328A" w:rsidRDefault="00E3328A" w:rsidP="00336DAE">
            <w:pPr>
              <w:pStyle w:val="a3"/>
            </w:pPr>
            <w:r>
              <w:t xml:space="preserve"> </w:t>
            </w:r>
          </w:p>
        </w:tc>
        <w:tc>
          <w:tcPr>
            <w:tcW w:w="2017" w:type="dxa"/>
          </w:tcPr>
          <w:p w:rsidR="00E3328A" w:rsidRDefault="00E3328A" w:rsidP="00336DAE">
            <w:pPr>
              <w:pStyle w:val="a3"/>
              <w:jc w:val="center"/>
            </w:pPr>
            <w:r>
              <w:t>Сбор данных</w:t>
            </w:r>
          </w:p>
        </w:tc>
        <w:tc>
          <w:tcPr>
            <w:tcW w:w="6689" w:type="dxa"/>
          </w:tcPr>
          <w:p w:rsidR="00E3328A" w:rsidRDefault="00E3328A" w:rsidP="00336DAE">
            <w:pPr>
              <w:pStyle w:val="a3"/>
              <w:jc w:val="both"/>
            </w:pPr>
            <w:r w:rsidRPr="008361FF">
              <w:t>1.</w:t>
            </w:r>
            <w:r>
              <w:t xml:space="preserve"> </w:t>
            </w:r>
            <w:r w:rsidRPr="008361FF">
              <w:t xml:space="preserve">Проведение анкетирования среди педагогов, желающих принять участие в программе наставничества.  </w:t>
            </w:r>
          </w:p>
          <w:p w:rsidR="00E3328A" w:rsidRDefault="00E3328A" w:rsidP="00336DAE">
            <w:pPr>
              <w:pStyle w:val="a3"/>
              <w:jc w:val="both"/>
            </w:pPr>
            <w:r>
              <w:t xml:space="preserve">2. </w:t>
            </w:r>
            <w:r w:rsidRPr="008361FF">
              <w:t>Сбор согласий на обработку персональных данных от участников программы</w:t>
            </w:r>
            <w:r>
              <w:t>.</w:t>
            </w:r>
          </w:p>
          <w:p w:rsidR="00E3328A" w:rsidRPr="008361FF" w:rsidRDefault="00E3328A" w:rsidP="00336DAE">
            <w:pPr>
              <w:pStyle w:val="a3"/>
              <w:jc w:val="both"/>
            </w:pPr>
            <w:r>
              <w:t xml:space="preserve">3. </w:t>
            </w:r>
            <w:r w:rsidRPr="008361FF">
              <w:t>Проведение мероприятия для информирования и вовлечения потенциальных наставников.</w:t>
            </w:r>
          </w:p>
          <w:p w:rsidR="00E3328A" w:rsidRDefault="00E3328A" w:rsidP="00336DAE">
            <w:pPr>
              <w:pStyle w:val="a3"/>
              <w:jc w:val="both"/>
            </w:pPr>
            <w:r w:rsidRPr="008361FF">
              <w:t>4.</w:t>
            </w:r>
            <w:r>
              <w:t xml:space="preserve"> </w:t>
            </w:r>
            <w:r w:rsidRPr="008361FF">
              <w:t>Формирование банка данных наставников из числа педагогов.</w:t>
            </w:r>
          </w:p>
          <w:p w:rsidR="00E3328A" w:rsidRDefault="00E3328A" w:rsidP="00336DAE">
            <w:pPr>
              <w:pStyle w:val="a3"/>
              <w:jc w:val="both"/>
            </w:pPr>
            <w:r w:rsidRPr="00CF7686">
              <w:t>5.</w:t>
            </w:r>
            <w:r>
              <w:t xml:space="preserve"> </w:t>
            </w:r>
            <w:r w:rsidRPr="00CF7686">
              <w:t xml:space="preserve">Формирование банка данных наставляемых из числа педагогов. </w:t>
            </w:r>
          </w:p>
          <w:p w:rsidR="00E3328A" w:rsidRDefault="00E3328A" w:rsidP="00336DAE">
            <w:pPr>
              <w:pStyle w:val="a3"/>
              <w:jc w:val="both"/>
            </w:pPr>
            <w:r>
              <w:t>6. Проведение организационной встречи наставника и наставляемого.</w:t>
            </w:r>
          </w:p>
          <w:p w:rsidR="00E3328A" w:rsidRDefault="00E3328A" w:rsidP="00336DAE">
            <w:pPr>
              <w:pStyle w:val="a3"/>
              <w:jc w:val="both"/>
            </w:pPr>
            <w:r>
              <w:t xml:space="preserve">7. Организация психолого-педагогической поддержки сопровождения  </w:t>
            </w:r>
            <w:proofErr w:type="gramStart"/>
            <w:r>
              <w:t>наставляемых</w:t>
            </w:r>
            <w:proofErr w:type="gramEnd"/>
            <w:r>
              <w:t>.</w:t>
            </w:r>
          </w:p>
          <w:p w:rsidR="00E3328A" w:rsidRDefault="00E3328A" w:rsidP="00336DAE">
            <w:pPr>
              <w:pStyle w:val="a3"/>
              <w:jc w:val="both"/>
            </w:pPr>
            <w:r>
              <w:t>8</w:t>
            </w:r>
            <w:r w:rsidRPr="002A4895">
              <w:t>.</w:t>
            </w:r>
            <w:r>
              <w:t xml:space="preserve"> </w:t>
            </w:r>
            <w:r w:rsidRPr="002A4895">
              <w:t>Сбор дополнительной информации о запросах наставляемых педагогов,  анализа методической работы, рекомендаций аттестации.</w:t>
            </w:r>
          </w:p>
          <w:p w:rsidR="00E3328A" w:rsidRPr="00CF7686" w:rsidRDefault="00E3328A" w:rsidP="00336DAE">
            <w:pPr>
              <w:pStyle w:val="a3"/>
              <w:jc w:val="both"/>
            </w:pPr>
            <w:r>
              <w:t xml:space="preserve">9. </w:t>
            </w:r>
            <w:r w:rsidRPr="002A4895">
              <w:t>Выбор форм наставничества в зависимости от запросов потенциальных наставляемых</w:t>
            </w:r>
          </w:p>
        </w:tc>
        <w:tc>
          <w:tcPr>
            <w:tcW w:w="1266" w:type="dxa"/>
          </w:tcPr>
          <w:p w:rsidR="00E3328A" w:rsidRDefault="00E3328A" w:rsidP="00336DAE">
            <w:pPr>
              <w:pStyle w:val="a3"/>
              <w:jc w:val="center"/>
            </w:pPr>
            <w:r>
              <w:t>Август-Сентябрь</w:t>
            </w:r>
          </w:p>
          <w:p w:rsidR="00E3328A" w:rsidRDefault="00E3328A" w:rsidP="00336DAE">
            <w:pPr>
              <w:pStyle w:val="a3"/>
              <w:jc w:val="center"/>
            </w:pPr>
          </w:p>
        </w:tc>
        <w:tc>
          <w:tcPr>
            <w:tcW w:w="1775" w:type="dxa"/>
          </w:tcPr>
          <w:p w:rsidR="00E3328A" w:rsidRDefault="00E3328A" w:rsidP="00336DAE">
            <w:pPr>
              <w:pStyle w:val="a3"/>
              <w:jc w:val="center"/>
            </w:pPr>
            <w:r>
              <w:t>Куратор наставничества</w:t>
            </w: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  <w:r>
              <w:t>Старший воспитатель, педагог-психолог</w:t>
            </w:r>
          </w:p>
        </w:tc>
      </w:tr>
      <w:tr w:rsidR="00E3328A" w:rsidTr="00336DAE">
        <w:tc>
          <w:tcPr>
            <w:tcW w:w="797" w:type="dxa"/>
            <w:vMerge/>
          </w:tcPr>
          <w:p w:rsidR="00E3328A" w:rsidRDefault="00E3328A" w:rsidP="00336DAE">
            <w:pPr>
              <w:pStyle w:val="a3"/>
              <w:jc w:val="center"/>
            </w:pPr>
          </w:p>
        </w:tc>
        <w:tc>
          <w:tcPr>
            <w:tcW w:w="2242" w:type="dxa"/>
            <w:vMerge/>
          </w:tcPr>
          <w:p w:rsidR="00E3328A" w:rsidRDefault="00E3328A" w:rsidP="00336DAE">
            <w:pPr>
              <w:pStyle w:val="a3"/>
            </w:pPr>
          </w:p>
        </w:tc>
        <w:tc>
          <w:tcPr>
            <w:tcW w:w="2017" w:type="dxa"/>
          </w:tcPr>
          <w:p w:rsidR="00E3328A" w:rsidRDefault="00E3328A" w:rsidP="00336DAE">
            <w:pPr>
              <w:pStyle w:val="a3"/>
            </w:pPr>
            <w:r>
              <w:t>Обучение наставников</w:t>
            </w:r>
          </w:p>
        </w:tc>
        <w:tc>
          <w:tcPr>
            <w:tcW w:w="6689" w:type="dxa"/>
          </w:tcPr>
          <w:p w:rsidR="00E3328A" w:rsidRDefault="00E3328A" w:rsidP="00336DAE">
            <w:pPr>
              <w:pStyle w:val="a3"/>
            </w:pPr>
            <w:r>
              <w:t>1. Подготовка методических материалов для сопровождения наставнической деятельности.</w:t>
            </w:r>
          </w:p>
          <w:p w:rsidR="00E3328A" w:rsidRDefault="00E3328A" w:rsidP="00336DAE">
            <w:pPr>
              <w:pStyle w:val="a3"/>
            </w:pPr>
            <w:r>
              <w:t>2. Проведение консультаций, практикумов, распространение памяток.</w:t>
            </w:r>
          </w:p>
          <w:p w:rsidR="00E3328A" w:rsidRDefault="00E3328A" w:rsidP="00336DAE">
            <w:pPr>
              <w:pStyle w:val="a3"/>
              <w:jc w:val="both"/>
            </w:pPr>
            <w:r>
              <w:t xml:space="preserve">3. Издание приказа «О внедрении целевой модели </w:t>
            </w:r>
            <w:r>
              <w:lastRenderedPageBreak/>
              <w:t>наставничества» с указанием педагогов-наставников и наставляемых педагогов.</w:t>
            </w:r>
          </w:p>
          <w:p w:rsidR="00E3328A" w:rsidRDefault="00E3328A" w:rsidP="00336DAE">
            <w:pPr>
              <w:pStyle w:val="a3"/>
              <w:jc w:val="both"/>
            </w:pPr>
            <w:r>
              <w:t>4. Составление планов индивидуального развития и индивидуальной траектории обучения  наставляемых.</w:t>
            </w:r>
          </w:p>
        </w:tc>
        <w:tc>
          <w:tcPr>
            <w:tcW w:w="1266" w:type="dxa"/>
          </w:tcPr>
          <w:p w:rsidR="00E3328A" w:rsidRDefault="00E3328A" w:rsidP="00336DAE">
            <w:pPr>
              <w:pStyle w:val="a3"/>
              <w:jc w:val="center"/>
            </w:pPr>
            <w:r>
              <w:lastRenderedPageBreak/>
              <w:t>Сентябрь</w:t>
            </w:r>
          </w:p>
          <w:p w:rsidR="00E3328A" w:rsidRDefault="00E3328A" w:rsidP="00336DAE">
            <w:pPr>
              <w:pStyle w:val="a3"/>
              <w:jc w:val="center"/>
            </w:pPr>
          </w:p>
        </w:tc>
        <w:tc>
          <w:tcPr>
            <w:tcW w:w="1775" w:type="dxa"/>
          </w:tcPr>
          <w:p w:rsidR="00E3328A" w:rsidRDefault="00E3328A" w:rsidP="00336DAE">
            <w:pPr>
              <w:pStyle w:val="a3"/>
              <w:jc w:val="center"/>
            </w:pPr>
            <w:r>
              <w:t xml:space="preserve">  Заместители заведующего по ВМР</w:t>
            </w: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  <w:r>
              <w:t>Заведующий</w:t>
            </w: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  <w:r>
              <w:t>Наставники</w:t>
            </w:r>
          </w:p>
        </w:tc>
      </w:tr>
      <w:tr w:rsidR="00E3328A" w:rsidTr="00336DAE">
        <w:tc>
          <w:tcPr>
            <w:tcW w:w="797" w:type="dxa"/>
            <w:vMerge w:val="restart"/>
          </w:tcPr>
          <w:p w:rsidR="00E3328A" w:rsidRDefault="00E3328A" w:rsidP="00336DAE">
            <w:pPr>
              <w:pStyle w:val="a3"/>
              <w:jc w:val="center"/>
            </w:pPr>
            <w:r>
              <w:lastRenderedPageBreak/>
              <w:t>3.</w:t>
            </w: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</w:p>
        </w:tc>
        <w:tc>
          <w:tcPr>
            <w:tcW w:w="2242" w:type="dxa"/>
            <w:vMerge w:val="restart"/>
          </w:tcPr>
          <w:p w:rsidR="00E3328A" w:rsidRDefault="00E3328A" w:rsidP="00336DAE">
            <w:pPr>
              <w:pStyle w:val="a3"/>
            </w:pPr>
            <w:r>
              <w:t>Организация  работы</w:t>
            </w:r>
          </w:p>
          <w:p w:rsidR="00E3328A" w:rsidRDefault="00E3328A" w:rsidP="00336DAE">
            <w:pPr>
              <w:pStyle w:val="a3"/>
            </w:pPr>
          </w:p>
          <w:p w:rsidR="00E3328A" w:rsidRDefault="00E3328A" w:rsidP="00336DAE">
            <w:pPr>
              <w:pStyle w:val="a3"/>
            </w:pPr>
          </w:p>
          <w:p w:rsidR="00E3328A" w:rsidRDefault="00E3328A" w:rsidP="00336DAE">
            <w:pPr>
              <w:pStyle w:val="a3"/>
            </w:pPr>
          </w:p>
          <w:p w:rsidR="00E3328A" w:rsidRDefault="00E3328A" w:rsidP="00336DAE">
            <w:pPr>
              <w:pStyle w:val="a3"/>
            </w:pPr>
          </w:p>
        </w:tc>
        <w:tc>
          <w:tcPr>
            <w:tcW w:w="2017" w:type="dxa"/>
          </w:tcPr>
          <w:p w:rsidR="00E3328A" w:rsidRDefault="00E3328A" w:rsidP="00336DAE">
            <w:pPr>
              <w:pStyle w:val="a3"/>
            </w:pPr>
            <w:r>
              <w:t>Организация встреч наставника и наставляемого</w:t>
            </w:r>
          </w:p>
        </w:tc>
        <w:tc>
          <w:tcPr>
            <w:tcW w:w="6689" w:type="dxa"/>
          </w:tcPr>
          <w:p w:rsidR="00E3328A" w:rsidRDefault="00E3328A" w:rsidP="00336DAE">
            <w:pPr>
              <w:pStyle w:val="a3"/>
            </w:pPr>
            <w:r>
              <w:t>1. Планирование рабочего процесса в рамках программы наставничества.</w:t>
            </w:r>
          </w:p>
          <w:p w:rsidR="00E3328A" w:rsidRDefault="00E3328A" w:rsidP="00336DAE">
            <w:pPr>
              <w:pStyle w:val="a3"/>
            </w:pPr>
            <w:r>
              <w:t>2. Регулярные встречи наставника и наставляемого.</w:t>
            </w:r>
          </w:p>
          <w:p w:rsidR="00E3328A" w:rsidRDefault="00E3328A" w:rsidP="00336DAE">
            <w:pPr>
              <w:pStyle w:val="a3"/>
            </w:pPr>
            <w:r>
              <w:t>3. Организация работы «Школы молодого педагога»</w:t>
            </w:r>
          </w:p>
          <w:p w:rsidR="00E3328A" w:rsidRDefault="00E3328A" w:rsidP="00336DAE">
            <w:pPr>
              <w:pStyle w:val="a3"/>
            </w:pPr>
          </w:p>
          <w:p w:rsidR="00E3328A" w:rsidRPr="007B1FD7" w:rsidRDefault="00E3328A" w:rsidP="00336DA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B1FD7">
              <w:rPr>
                <w:rFonts w:ascii="Times New Roman" w:hAnsi="Times New Roman"/>
                <w:sz w:val="24"/>
                <w:szCs w:val="24"/>
              </w:rPr>
              <w:t>.</w:t>
            </w:r>
            <w:r w:rsidRPr="007B1FD7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Организация деятельности Клуба педагогического мастерства «Признание»</w:t>
            </w:r>
          </w:p>
          <w:p w:rsidR="00E3328A" w:rsidRDefault="00E3328A" w:rsidP="00336DAE">
            <w:pPr>
              <w:pStyle w:val="a3"/>
            </w:pPr>
          </w:p>
        </w:tc>
        <w:tc>
          <w:tcPr>
            <w:tcW w:w="1266" w:type="dxa"/>
          </w:tcPr>
          <w:p w:rsidR="00E3328A" w:rsidRDefault="00E3328A" w:rsidP="00336DAE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1775" w:type="dxa"/>
          </w:tcPr>
          <w:p w:rsidR="00E3328A" w:rsidRDefault="00E3328A" w:rsidP="00336DAE">
            <w:pPr>
              <w:pStyle w:val="a3"/>
              <w:jc w:val="center"/>
            </w:pPr>
            <w:r>
              <w:t>Куратор</w:t>
            </w: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  <w:r>
              <w:t>Старший воспитатель</w:t>
            </w:r>
          </w:p>
          <w:p w:rsidR="00E3328A" w:rsidRDefault="00E3328A" w:rsidP="00336DAE">
            <w:pPr>
              <w:pStyle w:val="a3"/>
              <w:jc w:val="center"/>
            </w:pPr>
            <w:r>
              <w:t>Старший воспитатель</w:t>
            </w:r>
          </w:p>
        </w:tc>
      </w:tr>
      <w:tr w:rsidR="00E3328A" w:rsidTr="00336DAE">
        <w:tc>
          <w:tcPr>
            <w:tcW w:w="797" w:type="dxa"/>
            <w:vMerge/>
          </w:tcPr>
          <w:p w:rsidR="00E3328A" w:rsidRDefault="00E3328A" w:rsidP="00336DAE">
            <w:pPr>
              <w:pStyle w:val="a3"/>
              <w:jc w:val="center"/>
            </w:pPr>
          </w:p>
        </w:tc>
        <w:tc>
          <w:tcPr>
            <w:tcW w:w="2242" w:type="dxa"/>
            <w:vMerge/>
          </w:tcPr>
          <w:p w:rsidR="00E3328A" w:rsidRDefault="00E3328A" w:rsidP="00336DAE">
            <w:pPr>
              <w:pStyle w:val="a3"/>
            </w:pPr>
          </w:p>
        </w:tc>
        <w:tc>
          <w:tcPr>
            <w:tcW w:w="2017" w:type="dxa"/>
          </w:tcPr>
          <w:p w:rsidR="00E3328A" w:rsidRDefault="00E3328A" w:rsidP="00336DAE">
            <w:pPr>
              <w:pStyle w:val="a3"/>
            </w:pPr>
            <w:r>
              <w:t>Организация текущего контроля</w:t>
            </w:r>
          </w:p>
        </w:tc>
        <w:tc>
          <w:tcPr>
            <w:tcW w:w="6689" w:type="dxa"/>
          </w:tcPr>
          <w:p w:rsidR="00E3328A" w:rsidRDefault="00E3328A" w:rsidP="00E3328A">
            <w:pPr>
              <w:pStyle w:val="a3"/>
              <w:numPr>
                <w:ilvl w:val="0"/>
                <w:numId w:val="1"/>
              </w:numPr>
              <w:ind w:left="199" w:hanging="283"/>
              <w:jc w:val="both"/>
            </w:pPr>
            <w:r>
              <w:t>Формирование анкет обратной связи для промежуточной оценки.</w:t>
            </w:r>
          </w:p>
        </w:tc>
        <w:tc>
          <w:tcPr>
            <w:tcW w:w="1266" w:type="dxa"/>
          </w:tcPr>
          <w:p w:rsidR="00E3328A" w:rsidRDefault="00E3328A" w:rsidP="00336DAE">
            <w:pPr>
              <w:pStyle w:val="a3"/>
              <w:jc w:val="center"/>
            </w:pPr>
            <w:r>
              <w:t>декабрь</w:t>
            </w:r>
          </w:p>
        </w:tc>
        <w:tc>
          <w:tcPr>
            <w:tcW w:w="1775" w:type="dxa"/>
          </w:tcPr>
          <w:p w:rsidR="00E3328A" w:rsidRDefault="00E3328A" w:rsidP="00336DAE">
            <w:pPr>
              <w:pStyle w:val="a3"/>
              <w:jc w:val="center"/>
            </w:pPr>
            <w:r>
              <w:t>Старший воспитатель</w:t>
            </w:r>
          </w:p>
        </w:tc>
      </w:tr>
      <w:tr w:rsidR="00E3328A" w:rsidTr="00336DAE">
        <w:tc>
          <w:tcPr>
            <w:tcW w:w="797" w:type="dxa"/>
          </w:tcPr>
          <w:p w:rsidR="00E3328A" w:rsidRDefault="00E3328A" w:rsidP="00336DAE">
            <w:pPr>
              <w:pStyle w:val="a3"/>
              <w:jc w:val="center"/>
            </w:pPr>
            <w:r>
              <w:t>4.</w:t>
            </w:r>
          </w:p>
        </w:tc>
        <w:tc>
          <w:tcPr>
            <w:tcW w:w="2242" w:type="dxa"/>
          </w:tcPr>
          <w:p w:rsidR="00E3328A" w:rsidRDefault="00E3328A" w:rsidP="00336DAE">
            <w:pPr>
              <w:pStyle w:val="a3"/>
              <w:jc w:val="both"/>
            </w:pPr>
            <w:r>
              <w:t>Итог работы</w:t>
            </w:r>
          </w:p>
        </w:tc>
        <w:tc>
          <w:tcPr>
            <w:tcW w:w="2017" w:type="dxa"/>
          </w:tcPr>
          <w:p w:rsidR="00E3328A" w:rsidRDefault="00E3328A" w:rsidP="00336DAE">
            <w:pPr>
              <w:pStyle w:val="a3"/>
            </w:pPr>
            <w:r>
              <w:t xml:space="preserve">Отчеты по итогам </w:t>
            </w:r>
          </w:p>
        </w:tc>
        <w:tc>
          <w:tcPr>
            <w:tcW w:w="6689" w:type="dxa"/>
          </w:tcPr>
          <w:p w:rsidR="00E3328A" w:rsidRDefault="00E3328A" w:rsidP="00336DAE">
            <w:pPr>
              <w:pStyle w:val="a3"/>
            </w:pPr>
            <w:r>
              <w:t>1. Анкетирование-мониторинг личной удовлетворенности участием в программе наставничества.</w:t>
            </w:r>
          </w:p>
          <w:p w:rsidR="00E3328A" w:rsidRDefault="00E3328A" w:rsidP="00336DAE">
            <w:pPr>
              <w:pStyle w:val="a3"/>
            </w:pPr>
            <w:r>
              <w:t xml:space="preserve">2. Проведение  </w:t>
            </w:r>
            <w:proofErr w:type="gramStart"/>
            <w:r>
              <w:t>мониторинга  качества  реализации  программы  наставничества</w:t>
            </w:r>
            <w:proofErr w:type="gramEnd"/>
            <w:r>
              <w:t>.</w:t>
            </w:r>
          </w:p>
          <w:p w:rsidR="00E3328A" w:rsidRDefault="00E3328A" w:rsidP="00336DAE">
            <w:pPr>
              <w:pStyle w:val="a3"/>
            </w:pPr>
            <w:r>
              <w:t>3. Проведение круглого стола по выявлению лучших практик наставничества.</w:t>
            </w:r>
          </w:p>
          <w:p w:rsidR="00E3328A" w:rsidRDefault="00E3328A" w:rsidP="00336DAE">
            <w:pPr>
              <w:pStyle w:val="a3"/>
            </w:pPr>
            <w:r>
              <w:t xml:space="preserve">4. Пополнение методических педагогических практик наставничества.  </w:t>
            </w:r>
          </w:p>
          <w:p w:rsidR="00E3328A" w:rsidRDefault="00E3328A" w:rsidP="00336DAE">
            <w:pPr>
              <w:pStyle w:val="a3"/>
            </w:pPr>
            <w:r>
              <w:t>5. Освещение мероприятий Дорожной карты на всех этапах на сайте МАДОУ.</w:t>
            </w:r>
          </w:p>
          <w:p w:rsidR="00E3328A" w:rsidRDefault="00E3328A" w:rsidP="00336DAE">
            <w:pPr>
              <w:pStyle w:val="a3"/>
            </w:pPr>
          </w:p>
        </w:tc>
        <w:tc>
          <w:tcPr>
            <w:tcW w:w="1266" w:type="dxa"/>
          </w:tcPr>
          <w:p w:rsidR="00E3328A" w:rsidRDefault="00E3328A" w:rsidP="00336DAE">
            <w:pPr>
              <w:pStyle w:val="a3"/>
              <w:jc w:val="center"/>
            </w:pPr>
            <w:r>
              <w:t>Январь</w:t>
            </w: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  <w:r>
              <w:t xml:space="preserve">Апрель </w:t>
            </w: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1775" w:type="dxa"/>
          </w:tcPr>
          <w:p w:rsidR="00E3328A" w:rsidRDefault="00E3328A" w:rsidP="00336DAE">
            <w:pPr>
              <w:pStyle w:val="a3"/>
              <w:jc w:val="center"/>
            </w:pPr>
            <w:r>
              <w:t>Куратор наставничества</w:t>
            </w: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  <w:r>
              <w:t>Заместители заведующего по ВМР</w:t>
            </w: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  <w:r>
              <w:t xml:space="preserve">Ответственный  </w:t>
            </w:r>
          </w:p>
        </w:tc>
      </w:tr>
      <w:tr w:rsidR="00E3328A" w:rsidRPr="002A4895" w:rsidTr="00336DAE">
        <w:tc>
          <w:tcPr>
            <w:tcW w:w="797" w:type="dxa"/>
          </w:tcPr>
          <w:p w:rsidR="00E3328A" w:rsidRPr="002A4895" w:rsidRDefault="00E3328A" w:rsidP="00336DAE">
            <w:pPr>
              <w:pStyle w:val="a3"/>
              <w:jc w:val="center"/>
            </w:pPr>
            <w:r w:rsidRPr="002A4895">
              <w:t>5.</w:t>
            </w:r>
          </w:p>
        </w:tc>
        <w:tc>
          <w:tcPr>
            <w:tcW w:w="2242" w:type="dxa"/>
          </w:tcPr>
          <w:p w:rsidR="00E3328A" w:rsidRPr="002A4895" w:rsidRDefault="00E3328A" w:rsidP="00336DAE">
            <w:pPr>
              <w:pStyle w:val="a3"/>
              <w:jc w:val="center"/>
            </w:pPr>
            <w:r w:rsidRPr="002A4895">
              <w:t>Информационная поддержка системы наставничества.</w:t>
            </w:r>
          </w:p>
        </w:tc>
        <w:tc>
          <w:tcPr>
            <w:tcW w:w="2017" w:type="dxa"/>
          </w:tcPr>
          <w:p w:rsidR="00E3328A" w:rsidRPr="002A4895" w:rsidRDefault="00E3328A" w:rsidP="00336DAE">
            <w:pPr>
              <w:pStyle w:val="a3"/>
            </w:pPr>
            <w:r w:rsidRPr="002A4895">
              <w:t>Мотивация и поощрение наставников</w:t>
            </w:r>
          </w:p>
        </w:tc>
        <w:tc>
          <w:tcPr>
            <w:tcW w:w="6689" w:type="dxa"/>
          </w:tcPr>
          <w:p w:rsidR="00E3328A" w:rsidRPr="002A4895" w:rsidRDefault="00E3328A" w:rsidP="00336DAE">
            <w:pPr>
              <w:pStyle w:val="a3"/>
            </w:pPr>
            <w:r w:rsidRPr="002A4895">
              <w:t>1. Издание приказа «О проведении итогового мероприятия в рамках реализации целевой модели наставничества</w:t>
            </w:r>
            <w:r>
              <w:t>»</w:t>
            </w:r>
          </w:p>
          <w:p w:rsidR="00E3328A" w:rsidRPr="002A4895" w:rsidRDefault="00E3328A" w:rsidP="00336DAE">
            <w:pPr>
              <w:pStyle w:val="a3"/>
            </w:pPr>
            <w:r>
              <w:t xml:space="preserve">2. </w:t>
            </w:r>
            <w:r w:rsidRPr="002A4895">
              <w:t>Благодарственные письма.</w:t>
            </w:r>
          </w:p>
          <w:p w:rsidR="00E3328A" w:rsidRPr="002A4895" w:rsidRDefault="00E3328A" w:rsidP="00336DAE">
            <w:pPr>
              <w:pStyle w:val="a3"/>
            </w:pPr>
            <w:r>
              <w:t>3</w:t>
            </w:r>
            <w:r w:rsidRPr="002A4895">
              <w:t>.</w:t>
            </w:r>
            <w:r>
              <w:t xml:space="preserve"> </w:t>
            </w:r>
            <w:r w:rsidRPr="002A4895">
              <w:t>Публикации  результатов лучших практик на сайте МАДОУ.</w:t>
            </w:r>
          </w:p>
          <w:p w:rsidR="00E3328A" w:rsidRPr="002A4895" w:rsidRDefault="00E3328A" w:rsidP="00336DAE">
            <w:pPr>
              <w:pStyle w:val="a3"/>
            </w:pPr>
            <w:r>
              <w:t xml:space="preserve"> </w:t>
            </w:r>
          </w:p>
        </w:tc>
        <w:tc>
          <w:tcPr>
            <w:tcW w:w="1266" w:type="dxa"/>
          </w:tcPr>
          <w:p w:rsidR="00E3328A" w:rsidRPr="002A4895" w:rsidRDefault="00E3328A" w:rsidP="00336DAE">
            <w:pPr>
              <w:pStyle w:val="a3"/>
              <w:jc w:val="center"/>
            </w:pPr>
            <w:r w:rsidRPr="002A4895">
              <w:t xml:space="preserve">Май </w:t>
            </w:r>
          </w:p>
        </w:tc>
        <w:tc>
          <w:tcPr>
            <w:tcW w:w="1775" w:type="dxa"/>
          </w:tcPr>
          <w:p w:rsidR="00E3328A" w:rsidRDefault="00E3328A" w:rsidP="00336DAE">
            <w:pPr>
              <w:pStyle w:val="a3"/>
              <w:jc w:val="center"/>
            </w:pPr>
            <w:r>
              <w:t>Заведующий</w:t>
            </w:r>
          </w:p>
          <w:p w:rsidR="00E3328A" w:rsidRDefault="00E3328A" w:rsidP="00336DAE">
            <w:pPr>
              <w:pStyle w:val="a3"/>
              <w:jc w:val="center"/>
            </w:pPr>
          </w:p>
          <w:p w:rsidR="00E3328A" w:rsidRDefault="00E3328A" w:rsidP="00336DAE">
            <w:pPr>
              <w:pStyle w:val="a3"/>
              <w:jc w:val="center"/>
            </w:pPr>
          </w:p>
          <w:p w:rsidR="00E3328A" w:rsidRPr="002A4895" w:rsidRDefault="00E3328A" w:rsidP="00336DAE">
            <w:pPr>
              <w:pStyle w:val="a3"/>
              <w:jc w:val="center"/>
            </w:pPr>
            <w:r>
              <w:t xml:space="preserve">Ответственный  </w:t>
            </w:r>
          </w:p>
        </w:tc>
      </w:tr>
    </w:tbl>
    <w:p w:rsidR="00320D55" w:rsidRDefault="00320D55"/>
    <w:sectPr w:rsidR="00320D55" w:rsidSect="00E332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C7E"/>
    <w:multiLevelType w:val="hybridMultilevel"/>
    <w:tmpl w:val="5C26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328A"/>
    <w:rsid w:val="002A5CAB"/>
    <w:rsid w:val="00320D55"/>
    <w:rsid w:val="00566D3B"/>
    <w:rsid w:val="00E33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33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3328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33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E332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ro86.ru/images/n153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ro86.ru/images/10-%D0%9F-411_%D0%BE%D1%82_25.03.2022_%D0%9F%D1%80%D0%B8%D0%BA%D0%B0%D0%B7_%D0%9E_%D0%B2%D0%BD%D0%B5%D0%B4%D1%80%D0%B5%D0%BD%D0%B8%D0%B8_%D1%81%D0%B8%D1%81%D1%82%D0%B5%D0%BC%D1%8B_%D0%BD%D0%B0%D1%81%D1%82%D0%B0%D0%B2%D0%BD%D0%B8%D1%87%D0%B5%D1%81%D1%82%D0%B2%D0%B0.pdf" TargetMode="External"/><Relationship Id="rId5" Type="http://schemas.openxmlformats.org/officeDocument/2006/relationships/hyperlink" Target="https://iro86.ru/images/n657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4420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2024-10-25T09:42:00Z</dcterms:created>
  <dcterms:modified xsi:type="dcterms:W3CDTF">2024-10-25T09:43:00Z</dcterms:modified>
</cp:coreProperties>
</file>